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37F1" w14:textId="77777777" w:rsidR="00745AC9" w:rsidRPr="00F3348C" w:rsidRDefault="00745AC9" w:rsidP="00530233">
      <w:pPr>
        <w:pStyle w:val="Nagwek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F3348C">
        <w:rPr>
          <w:rFonts w:eastAsia="Times New Roman" w:cstheme="minorHAnsi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66FFBCC7" wp14:editId="0F6BEE81">
            <wp:extent cx="1209675" cy="1183005"/>
            <wp:effectExtent l="0" t="0" r="0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932" cy="118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25F8" w14:textId="77777777" w:rsidR="00745AC9" w:rsidRPr="00F3348C" w:rsidRDefault="00745AC9" w:rsidP="00530233">
      <w:pPr>
        <w:pStyle w:val="Nagwek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3348C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Grupa PGO</w:t>
      </w:r>
      <w:r w:rsidRPr="00F3348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to największa w Polsce grupa przemysłowa specjalizująca się w produkcji odlewów </w:t>
      </w:r>
      <w:r w:rsidRPr="00F3348C">
        <w:rPr>
          <w:rFonts w:eastAsia="Times New Roman" w:cstheme="minorHAnsi"/>
          <w:color w:val="000000"/>
          <w:sz w:val="20"/>
          <w:szCs w:val="20"/>
          <w:lang w:eastAsia="pl-PL"/>
        </w:rPr>
        <w:br/>
        <w:t>i odkuwek. Jesteśmy nowoczesną organizacją, która inwestuje w swoich pracowników i zapewnia im możliwość poszerzenia kompetencji zawodowych. Rozwijamy się, pamiętając o równowadze i odpowiedzialności. Realizujemy coraz bardziej wymagające projekty do wielu sektorów przemysłowych. W związku z dynamicznym rozwojem, poszukujemy osoby na stanowisko:</w:t>
      </w:r>
    </w:p>
    <w:p w14:paraId="4B8479F4" w14:textId="77777777" w:rsidR="00745AC9" w:rsidRPr="00F3348C" w:rsidRDefault="00745AC9" w:rsidP="00530233">
      <w:pPr>
        <w:pStyle w:val="Nagwek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4475DD5" w14:textId="697AE689" w:rsidR="00745AC9" w:rsidRPr="00F3348C" w:rsidRDefault="00F3348C" w:rsidP="003B1AB7">
      <w:pPr>
        <w:spacing w:after="75" w:line="480" w:lineRule="atLeast"/>
        <w:ind w:left="360"/>
        <w:contextualSpacing/>
        <w:jc w:val="center"/>
        <w:outlineLvl w:val="1"/>
        <w:rPr>
          <w:rFonts w:asciiTheme="minorHAnsi" w:hAnsiTheme="minorHAnsi" w:cs="Arial"/>
          <w:b/>
          <w:color w:val="E36C0A"/>
          <w:sz w:val="36"/>
          <w:szCs w:val="36"/>
        </w:rPr>
      </w:pPr>
      <w:r w:rsidRPr="00F3348C">
        <w:rPr>
          <w:rFonts w:asciiTheme="minorHAnsi" w:hAnsiTheme="minorHAnsi" w:cs="Arial"/>
          <w:b/>
          <w:color w:val="E36C0A"/>
          <w:sz w:val="36"/>
          <w:szCs w:val="36"/>
        </w:rPr>
        <w:t>MISTRZ WYDZIAŁU UTRZYMANIA RUCHU</w:t>
      </w:r>
    </w:p>
    <w:p w14:paraId="3A4F03CF" w14:textId="77777777" w:rsidR="00F3348C" w:rsidRPr="00F3348C" w:rsidRDefault="00F3348C" w:rsidP="00530233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Style w:val="Pogrubienie"/>
          <w:rFonts w:asciiTheme="minorHAnsi" w:hAnsiTheme="minorHAnsi" w:cstheme="minorHAnsi"/>
          <w:sz w:val="20"/>
          <w:szCs w:val="20"/>
        </w:rPr>
        <w:t>Miejsce pracy:</w:t>
      </w:r>
      <w:r w:rsidRPr="00F3348C">
        <w:rPr>
          <w:rFonts w:asciiTheme="minorHAnsi" w:hAnsiTheme="minorHAnsi" w:cstheme="minorHAnsi"/>
          <w:sz w:val="20"/>
          <w:szCs w:val="20"/>
        </w:rPr>
        <w:t> PGO S.A. Kuźnia Glinik Oddział w Gorlicach</w:t>
      </w:r>
    </w:p>
    <w:p w14:paraId="0452004F" w14:textId="77777777" w:rsidR="00F3348C" w:rsidRPr="00F3348C" w:rsidRDefault="00F3348C" w:rsidP="00530233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Style w:val="Pogrubienie"/>
          <w:rFonts w:asciiTheme="minorHAnsi" w:hAnsiTheme="minorHAnsi" w:cstheme="minorHAnsi"/>
          <w:sz w:val="20"/>
          <w:szCs w:val="20"/>
        </w:rPr>
        <w:t>Korzyści płynące z pracy w PGO S.A.:</w:t>
      </w:r>
    </w:p>
    <w:p w14:paraId="58E27D96" w14:textId="3B569A49" w:rsidR="00F3348C" w:rsidRPr="00F3348C" w:rsidRDefault="00F3348C" w:rsidP="00530233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Style w:val="Pogrubienie"/>
          <w:rFonts w:asciiTheme="minorHAnsi" w:hAnsiTheme="minorHAnsi" w:cstheme="minorHAnsi"/>
          <w:sz w:val="20"/>
          <w:szCs w:val="20"/>
        </w:rPr>
        <w:t>Stabilne zatrudnienie w oparciu o umowę o pracę  w Kuźni Glinik, będącej częścią grupy PGO S.A.;</w:t>
      </w:r>
    </w:p>
    <w:p w14:paraId="03F8C7C0" w14:textId="77777777" w:rsidR="00F3348C" w:rsidRPr="00F3348C" w:rsidRDefault="00F3348C" w:rsidP="00530233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Możliwość rozwoju zawodowego w strukturach Spółki;</w:t>
      </w:r>
    </w:p>
    <w:p w14:paraId="7A13C592" w14:textId="77777777" w:rsidR="00F3348C" w:rsidRPr="00F3348C" w:rsidRDefault="00F3348C" w:rsidP="00530233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Inwestycje w rozwój pracowników – dofinansowanie do studiów podyplomowych, szkoleń, certyfikatów;</w:t>
      </w:r>
    </w:p>
    <w:p w14:paraId="638F746A" w14:textId="77777777" w:rsidR="00F3348C" w:rsidRPr="00F3348C" w:rsidRDefault="00F3348C" w:rsidP="00530233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Możliwość skorzystania z atrakcyjnych programów dedykowanych dzieciom pracowników (bezpłatne wyjazdy wakacyjne, stypendia zagraniczne itp.).</w:t>
      </w:r>
    </w:p>
    <w:p w14:paraId="27FCD635" w14:textId="77777777" w:rsidR="00E323EB" w:rsidRDefault="00F3348C" w:rsidP="00530233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Style w:val="Pogrubienie"/>
          <w:rFonts w:asciiTheme="minorHAnsi" w:hAnsiTheme="minorHAnsi" w:cstheme="minorHAnsi"/>
          <w:sz w:val="20"/>
          <w:szCs w:val="20"/>
        </w:rPr>
        <w:t>Opis stanowiska:</w:t>
      </w:r>
    </w:p>
    <w:p w14:paraId="59090462" w14:textId="6ADC7EE4" w:rsidR="00F3348C" w:rsidRPr="00F3348C" w:rsidRDefault="00F3348C" w:rsidP="00530233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Mistrz Wydziału Utrzymania Ruchu odpowiada za zarządzanie zespołem, który zapewnia wsparcie techniczne w zakresie utrzymania ruchu, w tym napraw i konserwacji maszyn i urządzeń. Odpowiedzialny jest za wykonywanie prac zgodnie z wymaganiami klienta, zapewniając jednocześnie wysoką jakość i bezpieczeństwo pracy.</w:t>
      </w:r>
    </w:p>
    <w:p w14:paraId="49F9FCB1" w14:textId="77777777" w:rsidR="00F3348C" w:rsidRPr="00F3348C" w:rsidRDefault="00F3348C" w:rsidP="00530233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Style w:val="Pogrubienie"/>
          <w:rFonts w:asciiTheme="minorHAnsi" w:hAnsiTheme="minorHAnsi" w:cstheme="minorHAnsi"/>
          <w:sz w:val="20"/>
          <w:szCs w:val="20"/>
        </w:rPr>
        <w:t> Zadania jakie realizuje Mistrz Wydziału Utrzymania Ruchu:</w:t>
      </w:r>
    </w:p>
    <w:p w14:paraId="165FEB05" w14:textId="77777777" w:rsidR="00F3348C" w:rsidRPr="00F3348C" w:rsidRDefault="00F3348C" w:rsidP="0053023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Zapewnienie ciągłości utrzymania ruchu maszyn, urządzeń produkcyjnych oraz instalacji,</w:t>
      </w:r>
    </w:p>
    <w:p w14:paraId="78C7D4B0" w14:textId="77777777" w:rsidR="00F3348C" w:rsidRPr="00F3348C" w:rsidRDefault="00F3348C" w:rsidP="0053023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Nadzór nad prawidłową i bezpieczną eksploatacją maszyn i urządzeń technicznych,</w:t>
      </w:r>
    </w:p>
    <w:p w14:paraId="253754C8" w14:textId="77777777" w:rsidR="00F3348C" w:rsidRPr="00F3348C" w:rsidRDefault="00F3348C" w:rsidP="0053023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Nadzór nad podległymi pracownikami</w:t>
      </w:r>
    </w:p>
    <w:p w14:paraId="56BC4569" w14:textId="77777777" w:rsidR="00F3348C" w:rsidRPr="00F3348C" w:rsidRDefault="00F3348C" w:rsidP="0053023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Prowadzenie niezbędnej dokumentacji technicznej,</w:t>
      </w:r>
    </w:p>
    <w:p w14:paraId="0FBFB54C" w14:textId="77777777" w:rsidR="00F3348C" w:rsidRPr="00F3348C" w:rsidRDefault="00F3348C" w:rsidP="0053023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Nadzór nad pracami firm zewnętrznych</w:t>
      </w:r>
    </w:p>
    <w:p w14:paraId="489AEA84" w14:textId="77777777" w:rsidR="00F3348C" w:rsidRPr="00F3348C" w:rsidRDefault="00F3348C" w:rsidP="00530233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Style w:val="Pogrubienie"/>
          <w:rFonts w:asciiTheme="minorHAnsi" w:hAnsiTheme="minorHAnsi" w:cstheme="minorHAnsi"/>
          <w:sz w:val="20"/>
          <w:szCs w:val="20"/>
        </w:rPr>
        <w:t>Wymagania:</w:t>
      </w:r>
    </w:p>
    <w:p w14:paraId="7A23B5D9" w14:textId="77777777" w:rsidR="00F3348C" w:rsidRPr="00F3348C" w:rsidRDefault="00F3348C" w:rsidP="0053023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Wykształcenie techniczne - mechanik, elektromechanik</w:t>
      </w:r>
    </w:p>
    <w:p w14:paraId="47043540" w14:textId="77777777" w:rsidR="00F3348C" w:rsidRPr="00F3348C" w:rsidRDefault="00F3348C" w:rsidP="0053023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Doświadczenie w zarządzaniu zespołem</w:t>
      </w:r>
    </w:p>
    <w:p w14:paraId="077BB5FD" w14:textId="77777777" w:rsidR="00F3348C" w:rsidRPr="00F3348C" w:rsidRDefault="00F3348C" w:rsidP="0053023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Znajomość rysunku technicznego</w:t>
      </w:r>
    </w:p>
    <w:p w14:paraId="3001674E" w14:textId="77777777" w:rsidR="00F3348C" w:rsidRPr="00F3348C" w:rsidRDefault="00F3348C" w:rsidP="0053023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Doświadczenie w zakresie utrzymania ruchu (min. 2 lata)</w:t>
      </w:r>
    </w:p>
    <w:p w14:paraId="40E4DE3F" w14:textId="77777777" w:rsidR="00F3348C" w:rsidRPr="00F3348C" w:rsidRDefault="00F3348C" w:rsidP="0053023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Umiejętność planowania i organizacji pracy,</w:t>
      </w:r>
    </w:p>
    <w:p w14:paraId="272EF898" w14:textId="77777777" w:rsidR="00F3348C" w:rsidRPr="00F3348C" w:rsidRDefault="00F3348C" w:rsidP="0053023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Praktyczna znajomość zagadnień technicznych z zakresu mechaniki, elektryki</w:t>
      </w:r>
    </w:p>
    <w:p w14:paraId="5003B3AA" w14:textId="77777777" w:rsidR="00F3348C" w:rsidRPr="00F3348C" w:rsidRDefault="00F3348C" w:rsidP="0053023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Umiejętność analitycznego myślenia, praca w zespole,</w:t>
      </w:r>
    </w:p>
    <w:p w14:paraId="39104F6F" w14:textId="77777777" w:rsidR="00F3348C" w:rsidRDefault="00F3348C" w:rsidP="0053023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3348C">
        <w:rPr>
          <w:rFonts w:asciiTheme="minorHAnsi" w:hAnsiTheme="minorHAnsi" w:cstheme="minorHAnsi"/>
          <w:sz w:val="20"/>
          <w:szCs w:val="20"/>
        </w:rPr>
        <w:t>Gotowość do pracy w trybie zmianowym</w:t>
      </w:r>
    </w:p>
    <w:p w14:paraId="42F21888" w14:textId="0A90736A" w:rsidR="00E323EB" w:rsidRPr="0027107B" w:rsidRDefault="00E323EB" w:rsidP="00530233">
      <w:pPr>
        <w:pStyle w:val="Akapitzlist"/>
        <w:jc w:val="both"/>
        <w:rPr>
          <w:rFonts w:asciiTheme="minorHAnsi" w:hAnsiTheme="minorHAnsi" w:cs="Arial"/>
          <w:b/>
          <w:sz w:val="28"/>
          <w:szCs w:val="28"/>
        </w:rPr>
      </w:pPr>
      <w:r w:rsidRPr="0027107B">
        <w:rPr>
          <w:rFonts w:asciiTheme="minorHAnsi" w:hAnsiTheme="minorHAnsi" w:cs="Arial"/>
          <w:b/>
          <w:color w:val="E36C0A"/>
          <w:sz w:val="28"/>
          <w:szCs w:val="28"/>
        </w:rPr>
        <w:t xml:space="preserve">Aplikacje prosimy wysyłać na adres: </w:t>
      </w:r>
      <w:hyperlink r:id="rId6" w:history="1">
        <w:r w:rsidR="00415FCD" w:rsidRPr="0027107B">
          <w:rPr>
            <w:rStyle w:val="Hipercze"/>
            <w:rFonts w:asciiTheme="minorHAnsi" w:hAnsiTheme="minorHAnsi" w:cs="Arial"/>
            <w:b/>
            <w:sz w:val="28"/>
            <w:szCs w:val="28"/>
          </w:rPr>
          <w:t>rekrutacja.kuzniaglinik@pgosa.pl</w:t>
        </w:r>
      </w:hyperlink>
    </w:p>
    <w:p w14:paraId="446DF11D" w14:textId="77777777" w:rsidR="0027107B" w:rsidRDefault="0027107B" w:rsidP="0027107B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lastRenderedPageBreak/>
        <w:t>Prosimy o zamieszczenie klauzuli: 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0F72B09" w14:textId="77777777" w:rsidR="00415FCD" w:rsidRDefault="00415FCD" w:rsidP="00530233">
      <w:pPr>
        <w:pStyle w:val="Akapitzlist"/>
        <w:jc w:val="both"/>
        <w:rPr>
          <w:rFonts w:asciiTheme="minorHAnsi" w:hAnsiTheme="minorHAnsi" w:cs="Arial"/>
          <w:b/>
          <w:color w:val="E36C0A"/>
          <w:sz w:val="20"/>
          <w:szCs w:val="20"/>
        </w:rPr>
      </w:pPr>
    </w:p>
    <w:p w14:paraId="6EED2DC3" w14:textId="77777777" w:rsidR="00415FCD" w:rsidRPr="00E323EB" w:rsidRDefault="00415FCD" w:rsidP="00530233">
      <w:pPr>
        <w:pStyle w:val="Akapitzlist"/>
        <w:jc w:val="both"/>
        <w:rPr>
          <w:rFonts w:asciiTheme="minorHAnsi" w:hAnsiTheme="minorHAnsi" w:cs="Arial"/>
          <w:b/>
          <w:sz w:val="20"/>
          <w:szCs w:val="20"/>
        </w:rPr>
      </w:pPr>
    </w:p>
    <w:sectPr w:rsidR="00415FCD" w:rsidRPr="00E3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8A"/>
    <w:multiLevelType w:val="multilevel"/>
    <w:tmpl w:val="3110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A3A4A"/>
    <w:multiLevelType w:val="multilevel"/>
    <w:tmpl w:val="F562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0547A"/>
    <w:multiLevelType w:val="multilevel"/>
    <w:tmpl w:val="1AA8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7496A"/>
    <w:multiLevelType w:val="multilevel"/>
    <w:tmpl w:val="3362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33029"/>
    <w:multiLevelType w:val="multilevel"/>
    <w:tmpl w:val="C08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82AEC"/>
    <w:multiLevelType w:val="multilevel"/>
    <w:tmpl w:val="982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874990">
    <w:abstractNumId w:val="2"/>
  </w:num>
  <w:num w:numId="2" w16cid:durableId="303854686">
    <w:abstractNumId w:val="3"/>
  </w:num>
  <w:num w:numId="3" w16cid:durableId="381946851">
    <w:abstractNumId w:val="0"/>
  </w:num>
  <w:num w:numId="4" w16cid:durableId="1170754259">
    <w:abstractNumId w:val="5"/>
  </w:num>
  <w:num w:numId="5" w16cid:durableId="1154838844">
    <w:abstractNumId w:val="4"/>
  </w:num>
  <w:num w:numId="6" w16cid:durableId="1683973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C9"/>
    <w:rsid w:val="00030CCC"/>
    <w:rsid w:val="0027107B"/>
    <w:rsid w:val="00371F27"/>
    <w:rsid w:val="003B1AB7"/>
    <w:rsid w:val="00415FCD"/>
    <w:rsid w:val="00432596"/>
    <w:rsid w:val="00530233"/>
    <w:rsid w:val="00737DD2"/>
    <w:rsid w:val="00745AC9"/>
    <w:rsid w:val="00957DBA"/>
    <w:rsid w:val="00E323EB"/>
    <w:rsid w:val="00E36DB4"/>
    <w:rsid w:val="00EE6BD2"/>
    <w:rsid w:val="00F3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D830"/>
  <w15:chartTrackingRefBased/>
  <w15:docId w15:val="{F372232A-F69E-4C6D-ACF7-E7DD40ED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A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A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45AC9"/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334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3348C"/>
    <w:rPr>
      <w:b/>
      <w:bCs/>
    </w:rPr>
  </w:style>
  <w:style w:type="paragraph" w:styleId="Akapitzlist">
    <w:name w:val="List Paragraph"/>
    <w:basedOn w:val="Normalny"/>
    <w:uiPriority w:val="34"/>
    <w:qFormat/>
    <w:rsid w:val="00E323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5F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kuzniaglinik@pgos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Brudniak</dc:creator>
  <cp:keywords/>
  <dc:description/>
  <cp:lastModifiedBy>Małgorzata Brudniak</cp:lastModifiedBy>
  <cp:revision>28</cp:revision>
  <dcterms:created xsi:type="dcterms:W3CDTF">2023-07-26T06:51:00Z</dcterms:created>
  <dcterms:modified xsi:type="dcterms:W3CDTF">2023-07-26T08:27:00Z</dcterms:modified>
</cp:coreProperties>
</file>